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CC" w:rsidRDefault="00F44DCC" w:rsidP="00F44DCC">
      <w:pPr>
        <w:spacing w:after="0"/>
        <w:rPr>
          <w:rFonts w:ascii="Arial" w:eastAsiaTheme="minorHAnsi" w:hAnsi="Arial" w:cs="Arial"/>
          <w:sz w:val="24"/>
          <w:szCs w:val="24"/>
          <w:lang w:val="mn-MN"/>
        </w:rPr>
      </w:pPr>
    </w:p>
    <w:p w:rsidR="00F44DCC" w:rsidRPr="00006082" w:rsidRDefault="00F44DCC" w:rsidP="00F44DC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sz w:val="24"/>
          <w:szCs w:val="24"/>
          <w:lang w:val="mn-MN"/>
        </w:rPr>
        <w:t xml:space="preserve">ОНЫ </w:t>
      </w:r>
      <w:proofErr w:type="gramStart"/>
      <w:r>
        <w:rPr>
          <w:rFonts w:ascii="Arial" w:hAnsi="Arial" w:cs="Arial"/>
          <w:sz w:val="24"/>
          <w:szCs w:val="24"/>
          <w:lang w:val="mn-MN"/>
        </w:rPr>
        <w:t>5  ДУГААР</w:t>
      </w:r>
      <w:proofErr w:type="gramEnd"/>
      <w:r>
        <w:rPr>
          <w:rFonts w:ascii="Arial" w:hAnsi="Arial" w:cs="Arial"/>
          <w:sz w:val="24"/>
          <w:szCs w:val="24"/>
          <w:lang w:val="mn-MN"/>
        </w:rPr>
        <w:t xml:space="preserve"> САРЫН</w:t>
      </w:r>
      <w:r w:rsidRPr="00006082">
        <w:rPr>
          <w:rFonts w:ascii="Arial" w:hAnsi="Arial" w:cs="Arial"/>
          <w:sz w:val="24"/>
          <w:szCs w:val="24"/>
        </w:rPr>
        <w:t xml:space="preserve"> АЖЛЫН ТАЙЛАН</w:t>
      </w:r>
    </w:p>
    <w:p w:rsidR="00F44DCC" w:rsidRPr="00006082" w:rsidRDefault="00F44DCC" w:rsidP="00F44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2020.05.22</w:t>
      </w:r>
      <w:r w:rsidRPr="00006082">
        <w:rPr>
          <w:rFonts w:ascii="Arial" w:hAnsi="Arial" w:cs="Arial"/>
          <w:sz w:val="24"/>
          <w:szCs w:val="24"/>
        </w:rPr>
        <w:t xml:space="preserve">.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006082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>
        <w:rPr>
          <w:rFonts w:ascii="Arial" w:hAnsi="Arial" w:cs="Arial"/>
          <w:sz w:val="24"/>
          <w:szCs w:val="24"/>
        </w:rPr>
        <w:t>Жаргалант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44DCC" w:rsidRDefault="00F44DCC" w:rsidP="00F44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6082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Зөв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дадал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Ногоон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ирээдүй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06082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006082">
        <w:rPr>
          <w:rFonts w:ascii="Arial" w:hAnsi="Arial" w:cs="Arial"/>
          <w:sz w:val="24"/>
          <w:szCs w:val="24"/>
        </w:rPr>
        <w:t>аяны</w:t>
      </w:r>
      <w:proofErr w:type="spellEnd"/>
      <w:r w:rsidRPr="00006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6082">
        <w:rPr>
          <w:rFonts w:ascii="Arial" w:hAnsi="Arial" w:cs="Arial"/>
          <w:sz w:val="24"/>
          <w:szCs w:val="24"/>
        </w:rPr>
        <w:t>хүрээнд</w:t>
      </w:r>
      <w:proofErr w:type="spellEnd"/>
      <w:r w:rsidRPr="00006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бүх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нийтээр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тарих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өдрийг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угтаж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тарих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хялбаршуулсан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гарын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авлагыг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бэлтгэж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айл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өрхүүдэд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тараах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ажлыг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багийн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Засаг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дарга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нартай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хамтран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хийж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гүйцэтгэснээс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гадна</w:t>
      </w:r>
      <w:proofErr w:type="spellEnd"/>
      <w:r>
        <w:rPr>
          <w:rFonts w:ascii="Arial" w:hAnsi="Arial" w:cs="Arial"/>
          <w:sz w:val="24"/>
          <w:szCs w:val="24"/>
        </w:rPr>
        <w:t xml:space="preserve">  АБОАЖ-</w:t>
      </w:r>
      <w:proofErr w:type="spellStart"/>
      <w:r>
        <w:rPr>
          <w:rFonts w:ascii="Arial" w:hAnsi="Arial" w:cs="Arial"/>
          <w:sz w:val="24"/>
          <w:szCs w:val="24"/>
        </w:rPr>
        <w:t>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газраас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Хандлагаа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өөрчилье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ажлын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хүрээнд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өрх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бүр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хашаандаа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ширхэг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тарих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зөвлөмж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уриалга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хээрийн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түймрээс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урьдчилан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сэргийлэх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сэрэмжлүүлэгийг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иргэн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ахуй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нэгж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байгууллагуудад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хүргэх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сурта</w:t>
      </w:r>
      <w:proofErr w:type="spellEnd"/>
      <w:r w:rsidRPr="00CB77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лчилах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ажлыг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зохион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байгуулж</w:t>
      </w:r>
      <w:proofErr w:type="spellEnd"/>
      <w:r>
        <w:rPr>
          <w:rFonts w:ascii="Arial" w:hAnsi="Arial" w:cs="Arial"/>
          <w:sz w:val="24"/>
          <w:szCs w:val="24"/>
        </w:rPr>
        <w:t xml:space="preserve">  137 </w:t>
      </w:r>
      <w:proofErr w:type="spellStart"/>
      <w:r>
        <w:rPr>
          <w:rFonts w:ascii="Arial" w:hAnsi="Arial" w:cs="Arial"/>
          <w:sz w:val="24"/>
          <w:szCs w:val="24"/>
        </w:rPr>
        <w:t>иргэнээр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гарын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үсэг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зурууллаа</w:t>
      </w:r>
      <w:proofErr w:type="spellEnd"/>
      <w:r>
        <w:rPr>
          <w:rFonts w:ascii="Arial" w:hAnsi="Arial" w:cs="Arial"/>
          <w:sz w:val="24"/>
          <w:szCs w:val="24"/>
        </w:rPr>
        <w:t xml:space="preserve">.  2 </w:t>
      </w:r>
      <w:proofErr w:type="spellStart"/>
      <w:r>
        <w:rPr>
          <w:rFonts w:ascii="Arial" w:hAnsi="Arial" w:cs="Arial"/>
          <w:sz w:val="24"/>
          <w:szCs w:val="24"/>
        </w:rPr>
        <w:t>аж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ахуй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нэгж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байгууллага</w:t>
      </w:r>
      <w:proofErr w:type="spellEnd"/>
      <w:r>
        <w:rPr>
          <w:rFonts w:ascii="Arial" w:hAnsi="Arial" w:cs="Arial"/>
          <w:sz w:val="24"/>
          <w:szCs w:val="24"/>
        </w:rPr>
        <w:t xml:space="preserve">, 16 </w:t>
      </w:r>
      <w:proofErr w:type="spellStart"/>
      <w:r>
        <w:rPr>
          <w:rFonts w:ascii="Arial" w:hAnsi="Arial" w:cs="Arial"/>
          <w:sz w:val="24"/>
          <w:szCs w:val="24"/>
        </w:rPr>
        <w:t>иргэн</w:t>
      </w:r>
      <w:proofErr w:type="spellEnd"/>
      <w:r>
        <w:rPr>
          <w:rFonts w:ascii="Arial" w:hAnsi="Arial" w:cs="Arial"/>
          <w:sz w:val="24"/>
          <w:szCs w:val="24"/>
        </w:rPr>
        <w:t xml:space="preserve">   458 </w:t>
      </w:r>
      <w:proofErr w:type="spellStart"/>
      <w:r>
        <w:rPr>
          <w:rFonts w:ascii="Arial" w:hAnsi="Arial" w:cs="Arial"/>
          <w:sz w:val="24"/>
          <w:szCs w:val="24"/>
        </w:rPr>
        <w:t>ширхэг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жимс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жимсгэнэ</w:t>
      </w:r>
      <w:proofErr w:type="spellEnd"/>
      <w:r>
        <w:rPr>
          <w:rFonts w:ascii="Arial" w:hAnsi="Arial" w:cs="Arial"/>
          <w:sz w:val="24"/>
          <w:szCs w:val="24"/>
        </w:rPr>
        <w:t xml:space="preserve">,  300 </w:t>
      </w:r>
      <w:proofErr w:type="spellStart"/>
      <w:r>
        <w:rPr>
          <w:rFonts w:ascii="Arial" w:hAnsi="Arial" w:cs="Arial"/>
          <w:sz w:val="24"/>
          <w:szCs w:val="24"/>
        </w:rPr>
        <w:t>ширхэг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гоёлын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мод</w:t>
      </w:r>
      <w:proofErr w:type="spellEnd"/>
      <w:r>
        <w:rPr>
          <w:rFonts w:ascii="Arial" w:hAnsi="Arial" w:cs="Arial"/>
          <w:sz w:val="24"/>
          <w:szCs w:val="24"/>
        </w:rPr>
        <w:t xml:space="preserve">, 6 </w:t>
      </w:r>
      <w:proofErr w:type="spellStart"/>
      <w:r>
        <w:rPr>
          <w:rFonts w:ascii="Arial" w:hAnsi="Arial" w:cs="Arial"/>
          <w:sz w:val="24"/>
          <w:szCs w:val="24"/>
        </w:rPr>
        <w:t>ширхэг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улиас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тарилаа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F44DCC" w:rsidRDefault="00F44DCC" w:rsidP="00F44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77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169460" wp14:editId="3046F58D">
            <wp:extent cx="1933575" cy="1381125"/>
            <wp:effectExtent l="0" t="0" r="9525" b="9525"/>
            <wp:docPr id="10" name="Picture 10" descr="C:\Users\pc\Desktop\96519992_545468383005428_4899436655322071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96519992_545468383005428_489943665532207104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46F16C" wp14:editId="15A895DA">
            <wp:extent cx="2085975" cy="1400175"/>
            <wp:effectExtent l="0" t="0" r="9525" b="9525"/>
            <wp:docPr id="226" name="Picture 226" descr="C:\Users\pc\Desktop\96549244_701797570587448_5452366385617305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96549244_701797570587448_545236638561730560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55" cy="140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8988F5" wp14:editId="5A582B1E">
            <wp:extent cx="1800225" cy="1409700"/>
            <wp:effectExtent l="0" t="0" r="9525" b="0"/>
            <wp:docPr id="227" name="Picture 227" descr="C:\Users\pc\Desktop\96520901_279464276545039_6617617813618032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96520901_279464276545039_661761781361803264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CC" w:rsidRDefault="00F44DCC" w:rsidP="00F44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77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7B1184" wp14:editId="235BB2D9">
            <wp:extent cx="1885950" cy="1190625"/>
            <wp:effectExtent l="0" t="0" r="0" b="9525"/>
            <wp:docPr id="228" name="Picture 228" descr="C:\Users\pc\Desktop\96284195_232153614894005_419749284141858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96284195_232153614894005_41974928414185881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E8E3A9" wp14:editId="7472800A">
            <wp:extent cx="2009775" cy="1266825"/>
            <wp:effectExtent l="0" t="0" r="9525" b="9525"/>
            <wp:docPr id="229" name="Picture 229" descr="C:\Users\pc\Desktop\97669510_243534420041825_7696801133548797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97669510_243534420041825_769680113354879795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A701EE" wp14:editId="0D0202DF">
            <wp:extent cx="1885950" cy="1276350"/>
            <wp:effectExtent l="0" t="0" r="0" b="0"/>
            <wp:docPr id="230" name="Picture 230" descr="C:\Users\pc\Desktop\96420598_675897333248986_2211267588837605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96420598_675897333248986_221126758883760537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CC" w:rsidRDefault="00F44DCC" w:rsidP="00F44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CDD">
        <w:rPr>
          <w:rStyle w:val="SubtleEmphasis"/>
          <w:noProof/>
        </w:rPr>
        <w:drawing>
          <wp:inline distT="0" distB="0" distL="0" distR="0" wp14:anchorId="2134DEB5" wp14:editId="04509A5A">
            <wp:extent cx="5967095" cy="1876425"/>
            <wp:effectExtent l="0" t="0" r="0" b="9525"/>
            <wp:docPr id="27" name="Picture 27" descr="C:\Users\pc\Desktop\96706605_1557165737779943_1815363074064908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96706605_1557165737779943_181536307406490828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1" cy="18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CC" w:rsidRDefault="00F44DCC" w:rsidP="00F44D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ЗДТГазрын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ажилчид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нийтийн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эзэмшлийн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гудамж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талбайд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тариалагдсан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модны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хашааг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засварлан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янзалж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шинээр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худаг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гарган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усалгааны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ажлууд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хийгдлээ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44DCC" w:rsidRDefault="00F44DCC" w:rsidP="00F44DCC">
      <w:pPr>
        <w:spacing w:after="0"/>
        <w:rPr>
          <w:rFonts w:ascii="Arial" w:hAnsi="Arial" w:cs="Arial"/>
          <w:sz w:val="24"/>
          <w:szCs w:val="24"/>
        </w:rPr>
      </w:pPr>
    </w:p>
    <w:p w:rsidR="00F44DCC" w:rsidRDefault="00F44DCC" w:rsidP="00F44DCC">
      <w:pPr>
        <w:spacing w:after="0"/>
        <w:rPr>
          <w:rFonts w:ascii="Arial" w:hAnsi="Arial" w:cs="Arial"/>
          <w:sz w:val="24"/>
          <w:szCs w:val="24"/>
        </w:rPr>
      </w:pPr>
      <w:r w:rsidRPr="00D97BF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3E24F2" wp14:editId="221C1EE0">
            <wp:extent cx="1885950" cy="1466850"/>
            <wp:effectExtent l="0" t="0" r="0" b="0"/>
            <wp:docPr id="240" name="Picture 240" descr="C:\Users\pc\Desktop\zurag\98343413_872563696563948_875616537413681152_n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urag\98343413_872563696563948_875616537413681152_n -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47" cy="146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BF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D92B60" wp14:editId="4561DDF6">
            <wp:extent cx="2009775" cy="1485900"/>
            <wp:effectExtent l="0" t="0" r="9525" b="0"/>
            <wp:docPr id="241" name="Picture 241" descr="C:\Users\pc\Desktop\zurag\99064187_1180325825639028_547213525679236710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zurag\99064187_1180325825639028_5472135256792367104_n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BF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8D0945" wp14:editId="7BA99346">
            <wp:extent cx="1981200" cy="1476375"/>
            <wp:effectExtent l="0" t="0" r="0" b="9525"/>
            <wp:docPr id="242" name="Picture 242" descr="C:\Users\pc\Desktop\zurag\98182569_553508258645196_3632832537530728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zurag\98182569_553508258645196_3632832537530728448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CC" w:rsidRDefault="00F44DCC" w:rsidP="00F44DCC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F44DCC" w:rsidRDefault="00F44DCC" w:rsidP="00F44DCC">
      <w:pPr>
        <w:spacing w:after="0"/>
        <w:ind w:firstLine="18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УБ хот руу  тээвэрлэж байгаа мод, модон материал болон ойгоос мод  шилжүүлэн суулгах нарс модны  гарал үүслийг хянан ажиллаж байна</w:t>
      </w:r>
    </w:p>
    <w:p w:rsidR="00F44DCC" w:rsidRDefault="00F44DCC" w:rsidP="00F44DCC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060BD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83E442" wp14:editId="65D88D51">
            <wp:extent cx="2038350" cy="1704975"/>
            <wp:effectExtent l="0" t="0" r="0" b="9525"/>
            <wp:docPr id="233" name="Picture 233" descr="C:\Users\pc\Desktop\98453757_551429092233785_8592894331273084928_n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98453757_551429092233785_8592894331273084928_n - Cop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BD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B2585C" wp14:editId="37F48588">
            <wp:extent cx="1857375" cy="1743075"/>
            <wp:effectExtent l="0" t="0" r="9525" b="9525"/>
            <wp:docPr id="236" name="Picture 236" descr="C:\Users\pc\Desktop\99111418_2303278223312791_2431875216742285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99111418_2303278223312791_2431875216742285312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F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B39084" wp14:editId="15BBF731">
            <wp:extent cx="2038350" cy="1724025"/>
            <wp:effectExtent l="0" t="0" r="0" b="9525"/>
            <wp:docPr id="238" name="Picture 238" descr="C:\Users\pc\Desktop\98216885_285486519151696_877916356679722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98216885_285486519151696_8779163566797225984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CC" w:rsidRDefault="00F44DCC" w:rsidP="00F44DCC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F44DCC" w:rsidRPr="0048725F" w:rsidRDefault="00F44DCC" w:rsidP="00F44DCC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5-р сарын байдлаар хог хаягдлын төлбөр хураамж 2066,0  төгрөг, ойгоос 135,0          төгрөг, ТТАМ-аас 405,0 төгрөг төвлөрсөн байна.</w:t>
      </w:r>
    </w:p>
    <w:p w:rsidR="00F44DCC" w:rsidRDefault="00F44DCC" w:rsidP="00F44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Сум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нутгийн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хэмжээнд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Ой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хээрийн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түймрээс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урьдчилан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сэргийлэх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ухуулга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сурталчилгаа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хийж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гамшиг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ослын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үед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байгууллага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ахуйн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нэгж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иргэдийн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бэлтгэл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бэлэн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байдлыг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хангуулан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хөдөлгөөнд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эргүүлийн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үүрэг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хариуцлагыг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өндөржүүлж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түймрийн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багаж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хэрэгсэл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бэлтгүүлэх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ажлыг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багийн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Засаг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дарга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цагдаа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нөхөрлөл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малчны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бүлгүүдтэй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хамтран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ажиллаж</w:t>
      </w:r>
      <w:proofErr w:type="spellEnd"/>
      <w:r>
        <w:rPr>
          <w:rFonts w:ascii="Arial" w:hAnsi="Arial" w:cs="Arial"/>
          <w:sz w:val="24"/>
          <w:szCs w:val="24"/>
        </w:rPr>
        <w:t xml:space="preserve">  200 </w:t>
      </w:r>
      <w:proofErr w:type="spellStart"/>
      <w:r>
        <w:rPr>
          <w:rFonts w:ascii="Arial" w:hAnsi="Arial" w:cs="Arial"/>
          <w:sz w:val="24"/>
          <w:szCs w:val="24"/>
        </w:rPr>
        <w:t>гаруй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иргэдэд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хээрийн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түймэрээс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урьдчилан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сэргийлэх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060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6082">
        <w:rPr>
          <w:rFonts w:ascii="Arial" w:hAnsi="Arial" w:cs="Arial"/>
          <w:sz w:val="24"/>
          <w:szCs w:val="24"/>
        </w:rPr>
        <w:t>сан</w:t>
      </w:r>
      <w:r>
        <w:rPr>
          <w:rFonts w:ascii="Arial" w:hAnsi="Arial" w:cs="Arial"/>
          <w:sz w:val="24"/>
          <w:szCs w:val="24"/>
        </w:rPr>
        <w:t>амж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зөвлөмж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хүргүүлж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гарын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үсэг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зуруулан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ажиллаж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байна</w:t>
      </w:r>
      <w:proofErr w:type="spellEnd"/>
      <w:r w:rsidRPr="00006082">
        <w:rPr>
          <w:rFonts w:ascii="Arial" w:hAnsi="Arial" w:cs="Arial"/>
          <w:sz w:val="24"/>
          <w:szCs w:val="24"/>
        </w:rPr>
        <w:t xml:space="preserve">. </w:t>
      </w:r>
    </w:p>
    <w:p w:rsidR="00F44DCC" w:rsidRDefault="00F44DCC" w:rsidP="00F44DC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661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706C11B" wp14:editId="092B0C64">
            <wp:extent cx="2952750" cy="1524000"/>
            <wp:effectExtent l="0" t="0" r="0" b="0"/>
            <wp:docPr id="234" name="Picture 234" descr="C:\Users\pc\Desktop\96832105_2865705976830934_581503114346391142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96832105_2865705976830934_5815031143463911424_n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79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871B2A" wp14:editId="0129F500">
            <wp:extent cx="2581275" cy="1514475"/>
            <wp:effectExtent l="0" t="0" r="9525" b="9525"/>
            <wp:docPr id="235" name="Picture 235" descr="C:\Users\pc\Desktop\95896906_652333992275327_4871096163295559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95896906_652333992275327_4871096163295559680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CC" w:rsidRDefault="00F44DCC" w:rsidP="00F44D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F44DCC" w:rsidRDefault="00F44DCC" w:rsidP="00F44D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mn-MN"/>
        </w:rPr>
        <w:t xml:space="preserve">   </w:t>
      </w:r>
      <w:r>
        <w:rPr>
          <w:rFonts w:ascii="Arial" w:hAnsi="Arial" w:cs="Arial"/>
          <w:sz w:val="24"/>
          <w:szCs w:val="24"/>
        </w:rPr>
        <w:t>БАЙГА</w:t>
      </w:r>
      <w:r>
        <w:rPr>
          <w:rFonts w:ascii="Arial" w:hAnsi="Arial" w:cs="Arial"/>
          <w:sz w:val="24"/>
          <w:szCs w:val="24"/>
          <w:lang w:val="mn-MN"/>
        </w:rPr>
        <w:t>Л</w:t>
      </w:r>
      <w:r>
        <w:rPr>
          <w:rFonts w:ascii="Arial" w:hAnsi="Arial" w:cs="Arial"/>
          <w:sz w:val="24"/>
          <w:szCs w:val="24"/>
        </w:rPr>
        <w:t>Ь ОРЧНЫ ХЯНАЛТЫН УЛСЫН БАЙЦААГЧ    О.ЭРДЭНЭЧИМЭГ</w:t>
      </w:r>
    </w:p>
    <w:p w:rsidR="00387F87" w:rsidRDefault="00387F87">
      <w:bookmarkStart w:id="0" w:name="_GoBack"/>
      <w:bookmarkEnd w:id="0"/>
    </w:p>
    <w:sectPr w:rsidR="0038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FB"/>
    <w:rsid w:val="00387F87"/>
    <w:rsid w:val="00877BFB"/>
    <w:rsid w:val="00F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988B5-610A-4441-A1A0-41FC6B2B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C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44D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2020-05-25T07:23:00Z</dcterms:created>
  <dcterms:modified xsi:type="dcterms:W3CDTF">2020-05-25T07:25:00Z</dcterms:modified>
</cp:coreProperties>
</file>